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58" w:rsidRPr="00A45C58" w:rsidRDefault="00A45C58" w:rsidP="00A45C58">
      <w:pPr>
        <w:jc w:val="both"/>
        <w:rPr>
          <w:b/>
          <w:sz w:val="24"/>
          <w:szCs w:val="24"/>
        </w:rPr>
      </w:pPr>
      <w:r w:rsidRPr="00A45C58">
        <w:rPr>
          <w:b/>
          <w:sz w:val="24"/>
          <w:szCs w:val="24"/>
        </w:rPr>
        <w:t xml:space="preserve">Concilio Vaticano II, Lumen Gentium, </w:t>
      </w:r>
      <w:r w:rsidRPr="00A45C58">
        <w:rPr>
          <w:b/>
          <w:sz w:val="24"/>
          <w:szCs w:val="24"/>
        </w:rPr>
        <w:t>CAPÍTULO V</w:t>
      </w:r>
    </w:p>
    <w:p w:rsidR="00A45C58" w:rsidRPr="00A45C58" w:rsidRDefault="00A45C58" w:rsidP="00A45C58">
      <w:pPr>
        <w:jc w:val="both"/>
        <w:rPr>
          <w:b/>
          <w:sz w:val="24"/>
          <w:szCs w:val="24"/>
        </w:rPr>
      </w:pPr>
      <w:r w:rsidRPr="00A45C58">
        <w:rPr>
          <w:b/>
          <w:sz w:val="24"/>
          <w:szCs w:val="24"/>
        </w:rPr>
        <w:t>UNIVERSAL VOCACIÓN A LA SANTIDAD EN LA IGLESIA</w:t>
      </w:r>
    </w:p>
    <w:p w:rsidR="00A45C58" w:rsidRPr="00A45C58" w:rsidRDefault="00A45C58" w:rsidP="00A45C58">
      <w:pPr>
        <w:jc w:val="both"/>
        <w:rPr>
          <w:sz w:val="24"/>
          <w:szCs w:val="24"/>
        </w:rPr>
      </w:pPr>
      <w:r w:rsidRPr="00A45C58">
        <w:rPr>
          <w:sz w:val="24"/>
          <w:szCs w:val="24"/>
        </w:rPr>
        <w:t xml:space="preserve">39. La Iglesia, cuyo misterio está exponiendo el sagrado Concilio, creemos que es indefectiblemente santa. Pues Cristo, el Hijo de Dios, quien con el Padre y el Espíritu Santo es proclamado «el único Santo» [121], amó a la Iglesia como a su esposa, entregándose a Sí mismo por ella para santificarla (cf. </w:t>
      </w:r>
      <w:proofErr w:type="spellStart"/>
      <w:r w:rsidRPr="00A45C58">
        <w:rPr>
          <w:sz w:val="24"/>
          <w:szCs w:val="24"/>
        </w:rPr>
        <w:t>Ef</w:t>
      </w:r>
      <w:proofErr w:type="spellEnd"/>
      <w:r w:rsidRPr="00A45C58">
        <w:rPr>
          <w:sz w:val="24"/>
          <w:szCs w:val="24"/>
        </w:rPr>
        <w:t xml:space="preserve"> 5,25-26), la unió a Sí como su propio cuerpo y la enriqueció con el don del Espíritu Santo para gloria de Dios. Por ello, en la Iglesia, todos, lo mismo quienes pertenecen a la Jerarquía que los apacentados por ella, están llamados a la santidad, según aquello del Apóstol: «</w:t>
      </w:r>
      <w:proofErr w:type="spellStart"/>
      <w:r w:rsidRPr="00A45C58">
        <w:rPr>
          <w:sz w:val="24"/>
          <w:szCs w:val="24"/>
        </w:rPr>
        <w:t>Porgue</w:t>
      </w:r>
      <w:proofErr w:type="spellEnd"/>
      <w:r w:rsidRPr="00A45C58">
        <w:rPr>
          <w:sz w:val="24"/>
          <w:szCs w:val="24"/>
        </w:rPr>
        <w:t xml:space="preserve"> ésta es la voluntad de Dios, vuestra santificación» (1 </w:t>
      </w:r>
      <w:proofErr w:type="spellStart"/>
      <w:r w:rsidRPr="00A45C58">
        <w:rPr>
          <w:sz w:val="24"/>
          <w:szCs w:val="24"/>
        </w:rPr>
        <w:t>Ts</w:t>
      </w:r>
      <w:proofErr w:type="spellEnd"/>
      <w:r w:rsidRPr="00A45C58">
        <w:rPr>
          <w:sz w:val="24"/>
          <w:szCs w:val="24"/>
        </w:rPr>
        <w:t xml:space="preserve"> 4, 3; cf. </w:t>
      </w:r>
      <w:proofErr w:type="spellStart"/>
      <w:r w:rsidRPr="00A45C58">
        <w:rPr>
          <w:sz w:val="24"/>
          <w:szCs w:val="24"/>
        </w:rPr>
        <w:t>Ef</w:t>
      </w:r>
      <w:proofErr w:type="spellEnd"/>
      <w:r w:rsidRPr="00A45C58">
        <w:rPr>
          <w:sz w:val="24"/>
          <w:szCs w:val="24"/>
        </w:rPr>
        <w:t xml:space="preserve"> 1, 4). Esta santidad de la Iglesia se manifiesta y sin cesar debe manifestarse en los frutos de gracia que el Espíritu produce en los fieles. Se expresa multiformemente en cada uno de los que, con edificación de los demás, se acercan a la perfección de la caridad en su propio género de vida; de manera singular aparece en la práctica de los comúnmente llamados consejos evangélicos. Esta práctica de los consejos, que, por impulso del Espíritu Santo, muchos cristianos han abrazado tanto en privado como en una condición o estado aceptado por la Iglesia, proporciona al mundo y debe proporcionarle un espléndido testimonio y ejemplo de esa santidad.</w:t>
      </w:r>
    </w:p>
    <w:p w:rsidR="00A45C58" w:rsidRPr="00A45C58" w:rsidRDefault="00A45C58" w:rsidP="00A45C58">
      <w:pPr>
        <w:jc w:val="both"/>
        <w:rPr>
          <w:sz w:val="24"/>
          <w:szCs w:val="24"/>
        </w:rPr>
      </w:pPr>
      <w:r w:rsidRPr="00A45C58">
        <w:rPr>
          <w:sz w:val="24"/>
          <w:szCs w:val="24"/>
        </w:rPr>
        <w:t xml:space="preserve">40. El divino Maestro y Modelo de toda perfección, el Señor Jesús, predicó a todos y cada uno de sus discípulos, cualquiera que fuese su condición, la santidad de vida, de la que </w:t>
      </w:r>
      <w:proofErr w:type="spellStart"/>
      <w:r w:rsidRPr="00A45C58">
        <w:rPr>
          <w:sz w:val="24"/>
          <w:szCs w:val="24"/>
        </w:rPr>
        <w:t>El</w:t>
      </w:r>
      <w:proofErr w:type="spellEnd"/>
      <w:r w:rsidRPr="00A45C58">
        <w:rPr>
          <w:sz w:val="24"/>
          <w:szCs w:val="24"/>
        </w:rPr>
        <w:t xml:space="preserve"> es iniciador y consumador: «Sed, pues, vosotros perfectos, como vuestro Padre celestial es perfecto» (Mt 5, 48) [122]. Envió a todos el Espíritu Santo para que los mueva interiormente a amar a Dios con todo el corazón, con toda el alma, con toda la mente y con todas las fuerzas (cf. Mt 12,30) y a amarse mutuamente como Cristo les amó (cf. </w:t>
      </w:r>
      <w:proofErr w:type="spellStart"/>
      <w:r w:rsidRPr="00A45C58">
        <w:rPr>
          <w:sz w:val="24"/>
          <w:szCs w:val="24"/>
        </w:rPr>
        <w:t>Jn</w:t>
      </w:r>
      <w:proofErr w:type="spellEnd"/>
      <w:r w:rsidRPr="00A45C58">
        <w:rPr>
          <w:sz w:val="24"/>
          <w:szCs w:val="24"/>
        </w:rPr>
        <w:t xml:space="preserve"> 13,34; 15,12). 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consecuencia, es necesario que con la ayuda de Dios conserven y perfeccionen en su vida la santificación que recibieron. El Apóstol les amonesta a vivir «como conviene a los santos» (</w:t>
      </w:r>
      <w:proofErr w:type="spellStart"/>
      <w:r w:rsidRPr="00A45C58">
        <w:rPr>
          <w:sz w:val="24"/>
          <w:szCs w:val="24"/>
        </w:rPr>
        <w:t>Ef</w:t>
      </w:r>
      <w:proofErr w:type="spellEnd"/>
      <w:r w:rsidRPr="00A45C58">
        <w:rPr>
          <w:sz w:val="24"/>
          <w:szCs w:val="24"/>
        </w:rPr>
        <w:t xml:space="preserve"> 5, 3) y que como «elegidos de Dios, santos y amados, se revistan de entrañas de misericordia, benignidad, humildad, modestia, paciencia» (Col 3, 12) y produzcan los frutos del Espíritu para la santificación (cf. Ga 5, 22; </w:t>
      </w:r>
      <w:proofErr w:type="spellStart"/>
      <w:r w:rsidRPr="00A45C58">
        <w:rPr>
          <w:sz w:val="24"/>
          <w:szCs w:val="24"/>
        </w:rPr>
        <w:t>Rm</w:t>
      </w:r>
      <w:proofErr w:type="spellEnd"/>
      <w:r w:rsidRPr="00A45C58">
        <w:rPr>
          <w:sz w:val="24"/>
          <w:szCs w:val="24"/>
        </w:rPr>
        <w:t xml:space="preserve"> 6, 22). Pero como todos caemos en muchas faltas (cf. </w:t>
      </w:r>
      <w:proofErr w:type="spellStart"/>
      <w:r w:rsidRPr="00A45C58">
        <w:rPr>
          <w:sz w:val="24"/>
          <w:szCs w:val="24"/>
        </w:rPr>
        <w:t>St</w:t>
      </w:r>
      <w:proofErr w:type="spellEnd"/>
      <w:r w:rsidRPr="00A45C58">
        <w:rPr>
          <w:sz w:val="24"/>
          <w:szCs w:val="24"/>
        </w:rPr>
        <w:t xml:space="preserve"> 3,2), continuamente necesitamos la misericordia de Dios y todos los días debemos orar: «Perdónanos nuestras deudas» (Mt 6, 12) [123].</w:t>
      </w:r>
    </w:p>
    <w:p w:rsidR="00A45C58" w:rsidRPr="00A45C58" w:rsidRDefault="00A45C58" w:rsidP="00A45C58">
      <w:pPr>
        <w:jc w:val="both"/>
        <w:rPr>
          <w:sz w:val="24"/>
          <w:szCs w:val="24"/>
        </w:rPr>
      </w:pPr>
      <w:r w:rsidRPr="00A45C58">
        <w:rPr>
          <w:sz w:val="24"/>
          <w:szCs w:val="24"/>
        </w:rPr>
        <w:t xml:space="preserve">Es, pues, completamente claro que todos los fieles, de cualquier estado o condición, están llamados a la plenitud de la vida cristiana y a la perfección de la caridad [124], y esta santidad suscita un nivel de vida más humano incluso en la sociedad terrena. En el logro de esta perfección empeñen los fieles las fuerzas recibidas según la medida de la donación de Cristo, a fin de que, siguiendo sus huellas y hechos conformes a su imagen, obedeciendo en todo a la voluntad del Padre, se entreguen con toda su alma a </w:t>
      </w:r>
      <w:r w:rsidRPr="00A45C58">
        <w:rPr>
          <w:sz w:val="24"/>
          <w:szCs w:val="24"/>
        </w:rPr>
        <w:lastRenderedPageBreak/>
        <w:t>la gloria de Dios y al servicio del prójimo. Así, la santidad del Pueblo de Dios producirá abundantes frutos, como brillantemente lo demuestra la historia de la Iglesia con la vida de tantos santos.</w:t>
      </w:r>
    </w:p>
    <w:p w:rsidR="00A45C58" w:rsidRPr="00A45C58" w:rsidRDefault="00A45C58" w:rsidP="00A45C58">
      <w:pPr>
        <w:jc w:val="both"/>
        <w:rPr>
          <w:sz w:val="24"/>
          <w:szCs w:val="24"/>
        </w:rPr>
      </w:pPr>
      <w:r w:rsidRPr="00A45C58">
        <w:rPr>
          <w:sz w:val="24"/>
          <w:szCs w:val="24"/>
        </w:rPr>
        <w:t>41. Una misma es la santidad que cultivan, en los múltiples géneros de vida y ocupaciones, todos los que son guiados por el Espíritu de Dios, y obedientes a la voz del Padre, adorándole en espíritu y verdad, siguen a Cristo pobre, humilde y cargado con la cruz, a fin de merecer ser hechos partícipes de su gloria. Pero cada uno debe caminar sin vacilación por el camino de la fe viva, que engendra la esperanza y obra por la caridad, según los dones y funciones que le son propios.</w:t>
      </w:r>
    </w:p>
    <w:p w:rsidR="00A45C58" w:rsidRPr="00A45C58" w:rsidRDefault="00A45C58" w:rsidP="00A45C58">
      <w:pPr>
        <w:jc w:val="both"/>
        <w:rPr>
          <w:sz w:val="24"/>
          <w:szCs w:val="24"/>
        </w:rPr>
      </w:pPr>
      <w:r w:rsidRPr="00A45C58">
        <w:rPr>
          <w:sz w:val="24"/>
          <w:szCs w:val="24"/>
        </w:rPr>
        <w:t>En primer lugar es necesario que los Pastores de la grey de Cristo, a imagen del sumo y eterno Sacerdote, Pastor y Obispo de nuestras almas, desempeñen su ministerio santamente y con entusiasmo, humildemente y con fortaleza. Así cumplido, ese ministerio será también para ellos un magnífico medio de santificación. Los elegidos para la plenitud del sacerdocio son dotados de la gracia sacramental, con la que, orando, ofreciendo el sacrificio y predicando, por medio de todo tipo de preocupación episcopal y de servicio, puedan cumplir perfectamente el cargo de la caridad pastoral [125]. No teman entregar su vida por las ovejas, y, hechos modelo para la grey (cf.1 P 5,3), estimulen a la Iglesia, con su ejemplo, a una santidad cada día mayor.</w:t>
      </w:r>
    </w:p>
    <w:p w:rsidR="00A45C58" w:rsidRPr="00A45C58" w:rsidRDefault="00A45C58" w:rsidP="00A45C58">
      <w:pPr>
        <w:jc w:val="both"/>
        <w:rPr>
          <w:sz w:val="24"/>
          <w:szCs w:val="24"/>
        </w:rPr>
      </w:pPr>
      <w:r w:rsidRPr="00A45C58">
        <w:rPr>
          <w:sz w:val="24"/>
          <w:szCs w:val="24"/>
        </w:rPr>
        <w:t>Los presbíteros, a semejanza del orden de los Obispos, cuya corona espiritual forman [126] al participar de su gracia ministerial por Cristo, eterno y único Mediador, crezcan en el amor de Dios y del prójimo por el diario desempeño de su oficio. Conserven el vínculo de la comunión sacerdotal, abunden en todo bien espiritual y sean para todos un vivo testimonio de Dios [127], émulos de aquellos sacerdotes que en el decurso de los siglos, con frecuencia en un servicio humilde y oculto, dejaron un preclaro ejemplo de santidad, cuya alabanza se difunde en la Iglesia de Dios. Mientras oran y ofrecen el sacrificio, como es su deber, por los propios fieles y por todo el Pueblo de Dios, sean conscientes de lo que hacen e imiten lo que traen entre manos [128]; las preocupaciones apostólicas, los peligros y contratiempos, no sólo no les sean un obstáculo, antes bien asciendan por ellos a una más alta santidad, alimentando y fomentando su acción en la abundancia de la contemplación para consuelo de toda la Iglesia de Dios. Todos los presbíteros y en especial aquellos que por el peculiar título de su ordenación son llamados sacerdotes diocesanos, tengan presente cuánto favorece a su santificación la fiel unión y generosa cooperación con su propio Obispo.</w:t>
      </w:r>
    </w:p>
    <w:p w:rsidR="00A45C58" w:rsidRPr="00A45C58" w:rsidRDefault="00A45C58" w:rsidP="00A45C58">
      <w:pPr>
        <w:jc w:val="both"/>
        <w:rPr>
          <w:sz w:val="24"/>
          <w:szCs w:val="24"/>
        </w:rPr>
      </w:pPr>
      <w:r w:rsidRPr="00A45C58">
        <w:rPr>
          <w:sz w:val="24"/>
          <w:szCs w:val="24"/>
        </w:rPr>
        <w:t xml:space="preserve">También son partícipes de la misión y gracia del supremo Sacerdote, de un modo particular, los ministros de orden inferior. Ante todo, los diáconos, quienes, sirviendo a los misterios de Cristo y de la Iglesia [129] deben conservarse inmunes de todo vicio, agradar a Dios y hacer acopio de todo bien ante los hombres (cf. 1 Tm 3,8-10 y 12-13). Los. </w:t>
      </w:r>
      <w:proofErr w:type="gramStart"/>
      <w:r w:rsidRPr="00A45C58">
        <w:rPr>
          <w:sz w:val="24"/>
          <w:szCs w:val="24"/>
        </w:rPr>
        <w:t>clérigos</w:t>
      </w:r>
      <w:proofErr w:type="gramEnd"/>
      <w:r w:rsidRPr="00A45C58">
        <w:rPr>
          <w:sz w:val="24"/>
          <w:szCs w:val="24"/>
        </w:rPr>
        <w:t xml:space="preserve">, que, llamados por el Señor y destinados a su servicio, se preparan, bajo la vigilancia de los Pastores, para los deberes del ministerio, están obligados a ir adaptando su mentalidad y sus corazones a tan excelsa elección: asiduos en la oración, fervorosos en el amor, preocupados de continuo por todo lo que es verdadero, justo y decoroso, realizando todo para gloria y honor de Dios. A los cuales se añaden aquellos laicos elegidos por Dios que son llamados </w:t>
      </w:r>
      <w:r w:rsidRPr="00A45C58">
        <w:rPr>
          <w:sz w:val="24"/>
          <w:szCs w:val="24"/>
        </w:rPr>
        <w:lastRenderedPageBreak/>
        <w:t>por el Obispo para que se entreguen por completo a las tareas apostólicas, y trabajan en el campo del Señor con fruto abundante [130].</w:t>
      </w:r>
    </w:p>
    <w:p w:rsidR="00A45C58" w:rsidRPr="00A45C58" w:rsidRDefault="00A45C58" w:rsidP="00A45C58">
      <w:pPr>
        <w:jc w:val="both"/>
        <w:rPr>
          <w:sz w:val="24"/>
          <w:szCs w:val="24"/>
        </w:rPr>
      </w:pPr>
      <w:r w:rsidRPr="00A45C58">
        <w:rPr>
          <w:sz w:val="24"/>
          <w:szCs w:val="24"/>
        </w:rPr>
        <w:t>Los esposos y padres cristianos, siguiendo su propio camino, mediante la fidelidad en el amor, deben sostenerse mutuamente en la gracia a lo largo de toda la vida e inculcar la doctrina cristiana y las virtudes evangélicas a los hijos amorosamente recibidos de Dios. De esta manera ofrecen a todos el ejemplo de un incansable y generoso amor, contribuyen al establecimiento de la fraternidad en la caridad y se constituyen en testigos y colaboradores de la fecundidad de la madre Iglesia, como símbolo y participación de aquel amor con que Cristo amó a su Esposa y se entregó a Sí mismo por ella [131]. Ejemplo parecido lo proporcionan, de otro modo, quienes viven en estado de viudez o de celibato, los cuales también pueden contribuir no poco a la santidad y a la actividad de la Iglesia. Aquellos que están dedicados a trabajos muchas veces fatigosos deben encontrar en esas ocupaciones humanas su propio perfeccionamiento, el medio de ayudar a sus conciudadanos y de contribuir a elevar el nivel de la sociedad entera y de la creación. Pero también es necesario que imiten en su activa caridad a Cristo, cuyas manos se ejercitaron en los trabajos manuales y que continúan trabajando en unión con el Padre para la salvación de todos. Gozosos en la esperanza, ayudándose unos a otros a llevar sus cargas, asciendan mediante su mismo trabajo diario, a una más alta santidad, incluso con proyección apostólica.</w:t>
      </w:r>
    </w:p>
    <w:p w:rsidR="00A45C58" w:rsidRPr="00A45C58" w:rsidRDefault="00A45C58" w:rsidP="00A45C58">
      <w:pPr>
        <w:jc w:val="both"/>
        <w:rPr>
          <w:sz w:val="24"/>
          <w:szCs w:val="24"/>
        </w:rPr>
      </w:pPr>
      <w:r w:rsidRPr="00A45C58">
        <w:rPr>
          <w:sz w:val="24"/>
          <w:szCs w:val="24"/>
        </w:rPr>
        <w:t>Sepan también que están especialmente unidos a Cristo, paciente por la salvación del mundo, aquellos que se encuentran oprimidos por la pobreza, la enfermedad, los achaques y otros muchos sufrimientos, o los que padecen persecución por la justicia. A ellos el Señor, en el Evangelio, les proclamó bienaventurados, y «el Dios de toda gracia, que nos llamó a su eterna gloria en Cristo Jesús, después de un breve padecer, los perfeccionará y afirmará, los fortalecerá y consolidará» (1 P 5, 10).</w:t>
      </w:r>
    </w:p>
    <w:p w:rsidR="00A45C58" w:rsidRPr="00A45C58" w:rsidRDefault="00A45C58" w:rsidP="00A45C58">
      <w:pPr>
        <w:jc w:val="both"/>
        <w:rPr>
          <w:sz w:val="24"/>
          <w:szCs w:val="24"/>
        </w:rPr>
      </w:pPr>
      <w:r w:rsidRPr="00A45C58">
        <w:rPr>
          <w:sz w:val="24"/>
          <w:szCs w:val="24"/>
        </w:rPr>
        <w:t>Por tanto, todos los fieles cristianos, en las condiciones, ocupaciones o circunstancias de su vida, y a través de todo eso, se santificarán más cada día si lo aceptan todo con fe de la mano del Padre celestial y colaboran con la voluntad divina, haciendo manifiesta a todos, incluso en su dedicación a las tareas temporales, la caridad con que Dios amó al mundo.</w:t>
      </w:r>
    </w:p>
    <w:p w:rsidR="00A45C58" w:rsidRPr="00A45C58" w:rsidRDefault="00A45C58" w:rsidP="00A45C58">
      <w:pPr>
        <w:jc w:val="both"/>
        <w:rPr>
          <w:sz w:val="24"/>
          <w:szCs w:val="24"/>
        </w:rPr>
      </w:pPr>
      <w:r w:rsidRPr="00A45C58">
        <w:rPr>
          <w:sz w:val="24"/>
          <w:szCs w:val="24"/>
        </w:rPr>
        <w:t xml:space="preserve">42. «Dios es caridad, y el que permanece en la caridad permanece en Dios y Dios en él» (1 </w:t>
      </w:r>
      <w:proofErr w:type="spellStart"/>
      <w:r w:rsidRPr="00A45C58">
        <w:rPr>
          <w:sz w:val="24"/>
          <w:szCs w:val="24"/>
        </w:rPr>
        <w:t>Jn</w:t>
      </w:r>
      <w:proofErr w:type="spellEnd"/>
      <w:r w:rsidRPr="00A45C58">
        <w:rPr>
          <w:sz w:val="24"/>
          <w:szCs w:val="24"/>
        </w:rPr>
        <w:t xml:space="preserve"> 4, 16). Y Dios difundió su caridad en nuestros corazones por el Espíritu Santo, que se nos ha dado (cf. </w:t>
      </w:r>
      <w:proofErr w:type="spellStart"/>
      <w:r w:rsidRPr="00A45C58">
        <w:rPr>
          <w:sz w:val="24"/>
          <w:szCs w:val="24"/>
        </w:rPr>
        <w:t>Rm</w:t>
      </w:r>
      <w:proofErr w:type="spellEnd"/>
      <w:r w:rsidRPr="00A45C58">
        <w:rPr>
          <w:sz w:val="24"/>
          <w:szCs w:val="24"/>
        </w:rPr>
        <w:t xml:space="preserve"> 5, 5). Por consiguiente, el primero y más imprescindible don es la caridad, con la que amamos a Dios sobre todas las cosas y al prójimo por El. Pero, a fin de que la caridad crezca en el alma como una buena semilla y fructifique, todo fiel debe escuchar de buena gana la palabra de Dios y poner por obra su voluntad con la ayuda de la gracia. Participar frecuentemente en los sacramentos, sobre todo en la Eucaristía, y en las funciones sagradas. Aplicarse asiduamente a la oración, a la abnegación de sí mismo, al solícito servicio de los hermanos y al ejercicio de todas las virtudes. Pues la caridad, como vínculo de perfección y plenitud de la ley (cf. Col 3, 14; </w:t>
      </w:r>
      <w:proofErr w:type="spellStart"/>
      <w:r w:rsidRPr="00A45C58">
        <w:rPr>
          <w:sz w:val="24"/>
          <w:szCs w:val="24"/>
        </w:rPr>
        <w:t>Rm</w:t>
      </w:r>
      <w:proofErr w:type="spellEnd"/>
      <w:r w:rsidRPr="00A45C58">
        <w:rPr>
          <w:sz w:val="24"/>
          <w:szCs w:val="24"/>
        </w:rPr>
        <w:t xml:space="preserve"> 3, 10), rige todos los medios de </w:t>
      </w:r>
      <w:r w:rsidRPr="00A45C58">
        <w:rPr>
          <w:sz w:val="24"/>
          <w:szCs w:val="24"/>
        </w:rPr>
        <w:lastRenderedPageBreak/>
        <w:t>santificación, los informa y los conduce a su fin [132]. De ahí que la caridad para con Dios y para con el prójimo sea el signo distintivo del verdadero discípulo de Cristo.</w:t>
      </w:r>
    </w:p>
    <w:p w:rsidR="00A45C58" w:rsidRPr="00A45C58" w:rsidRDefault="00A45C58" w:rsidP="00A45C58">
      <w:pPr>
        <w:jc w:val="both"/>
        <w:rPr>
          <w:sz w:val="24"/>
          <w:szCs w:val="24"/>
        </w:rPr>
      </w:pPr>
      <w:r w:rsidRPr="00A45C58">
        <w:rPr>
          <w:sz w:val="24"/>
          <w:szCs w:val="24"/>
        </w:rPr>
        <w:t xml:space="preserve">Dado que Jesús, el Hijo de Dios, manifestó su amor entregando su vida por nosotros, nadie tiene mayor amor que el que entrega su vida por El y por sus hermanos (cf. 1 </w:t>
      </w:r>
      <w:proofErr w:type="spellStart"/>
      <w:r w:rsidRPr="00A45C58">
        <w:rPr>
          <w:sz w:val="24"/>
          <w:szCs w:val="24"/>
        </w:rPr>
        <w:t>Jn</w:t>
      </w:r>
      <w:proofErr w:type="spellEnd"/>
      <w:r w:rsidRPr="00A45C58">
        <w:rPr>
          <w:sz w:val="24"/>
          <w:szCs w:val="24"/>
        </w:rPr>
        <w:t xml:space="preserve"> 3,16; </w:t>
      </w:r>
      <w:proofErr w:type="spellStart"/>
      <w:r w:rsidRPr="00A45C58">
        <w:rPr>
          <w:sz w:val="24"/>
          <w:szCs w:val="24"/>
        </w:rPr>
        <w:t>Jn</w:t>
      </w:r>
      <w:proofErr w:type="spellEnd"/>
      <w:r w:rsidRPr="00A45C58">
        <w:rPr>
          <w:sz w:val="24"/>
          <w:szCs w:val="24"/>
        </w:rPr>
        <w:t xml:space="preserve"> 15,13). Pues bien: algunos cristianos, ya desde los primeros tiempos, fueron llamados, y seguirán siéndolo siempre, a dar este supremo testimonio de amor ante todos, especialmente ante los perseguidores. Por tanto, el martirio, en el que el discípulo se asemeja al Maestro, que aceptó libremente la muerte por la salvación del mundo, y se conforma a </w:t>
      </w:r>
      <w:proofErr w:type="spellStart"/>
      <w:r w:rsidRPr="00A45C58">
        <w:rPr>
          <w:sz w:val="24"/>
          <w:szCs w:val="24"/>
        </w:rPr>
        <w:t>El</w:t>
      </w:r>
      <w:proofErr w:type="spellEnd"/>
      <w:r w:rsidRPr="00A45C58">
        <w:rPr>
          <w:sz w:val="24"/>
          <w:szCs w:val="24"/>
        </w:rPr>
        <w:t xml:space="preserve"> en la efusión de su sangre, es estimado por la Iglesia como un don eximio y la suprema prueba de amor, Y, si es don concedido a pocos, sin embargo, todos deben estar prestos a confesar a Cristo delante de los hombres y a seguirle, por el camino de la cruz, en medio de las persecuciones que nunca faltan a la Iglesia.</w:t>
      </w:r>
    </w:p>
    <w:p w:rsidR="00A45C58" w:rsidRPr="00A45C58" w:rsidRDefault="00A45C58" w:rsidP="00A45C58">
      <w:pPr>
        <w:jc w:val="both"/>
        <w:rPr>
          <w:sz w:val="24"/>
          <w:szCs w:val="24"/>
        </w:rPr>
      </w:pPr>
      <w:r w:rsidRPr="00A45C58">
        <w:rPr>
          <w:sz w:val="24"/>
          <w:szCs w:val="24"/>
        </w:rPr>
        <w:t>La santidad de la Iglesia también se fomenta de una manera especial con los múltiples consejos que el Señor propone en el Evangelio para que los observen sus discípulos [133]. Entre ellos destaca el precioso don de la divina gracia, concedido a algunos por el Padre (cf. Mt 19, 11; 1 Co 7, 7) para que se consagren a solo Dios con un corazón que en la virginidad o en el celibato se mantiene más fácilmente indiviso (cf. 1 Co 7, 32-34) [134]. Esta perfecta continencia por el reino de los cielos siempre ha sido tenida en la más alta estima por la Iglesia, como señal y estímulo de la caridad y como un manantial extraordinario de espiritual fecundidad en el mundo.</w:t>
      </w:r>
    </w:p>
    <w:p w:rsidR="00A45C58" w:rsidRPr="00A45C58" w:rsidRDefault="00A45C58" w:rsidP="00A45C58">
      <w:pPr>
        <w:jc w:val="both"/>
        <w:rPr>
          <w:sz w:val="24"/>
          <w:szCs w:val="24"/>
        </w:rPr>
      </w:pPr>
      <w:r w:rsidRPr="00A45C58">
        <w:rPr>
          <w:sz w:val="24"/>
          <w:szCs w:val="24"/>
        </w:rPr>
        <w:t>La Iglesia medita la advertencia del Apóstol, quien, estimulando a los fieles a la caridad, les exhorta a que tengan en sí los mismos sentimientos que tuvo Cristo, el cual «se anonadó a sí mismo tomando la forma de esclavo..., hecho obediente hasta la muerte» (</w:t>
      </w:r>
      <w:proofErr w:type="spellStart"/>
      <w:r w:rsidRPr="00A45C58">
        <w:rPr>
          <w:sz w:val="24"/>
          <w:szCs w:val="24"/>
        </w:rPr>
        <w:t>Flp</w:t>
      </w:r>
      <w:proofErr w:type="spellEnd"/>
      <w:r w:rsidRPr="00A45C58">
        <w:rPr>
          <w:sz w:val="24"/>
          <w:szCs w:val="24"/>
        </w:rPr>
        <w:t xml:space="preserve"> 2, 7-8), y por nosotros «se hizo pobre, siendo rico» (2 Co 8, 9). Y como es necesario que los discípulos den siempre testimonio de esta caridad y humildad de Cristo imitándola, la madre Iglesia goza de que en su seno se hallen muchos varones v mujeres que siguen más de cerca el anonadamiento del Salvador y dan un testimonio más evidente de él al abrazar la pobreza en la libertad de los hijos de Dios y al renunciar a su propia voluntad. A saber: aquellos que, en materia de perfección, se someten a un hombre por Dios más allá de lo mandado, a fin de hacerse más plenamente conformes a Cristo obediente [135].</w:t>
      </w:r>
    </w:p>
    <w:p w:rsidR="00A45C58" w:rsidRPr="00A45C58" w:rsidRDefault="00A45C58" w:rsidP="00A45C58">
      <w:pPr>
        <w:jc w:val="both"/>
        <w:rPr>
          <w:sz w:val="24"/>
          <w:szCs w:val="24"/>
        </w:rPr>
      </w:pPr>
      <w:bookmarkStart w:id="0" w:name="_GoBack"/>
      <w:bookmarkEnd w:id="0"/>
      <w:r w:rsidRPr="00A45C58">
        <w:rPr>
          <w:sz w:val="24"/>
          <w:szCs w:val="24"/>
        </w:rPr>
        <w:t>Quedan, pues, invitados y aun obligados todos los fieles cristianos a buscar insistentemente la santidad y la perfección dentro del propio estado. Estén todos atentos a encauzar rectamente sus afectos, no sea que el uso de las cosas del mundo y un apego a las riquezas contrario al espíritu de pobreza evangélica les impida la prosecución de la caridad perfecta. Acordándose de la advertencia del Apóstol: Los que usan de este mundo no se detengan en eso, porque los atractivos de este mundo pasan (cf. 1 Co 7, 31 gr.) [136].</w:t>
      </w:r>
    </w:p>
    <w:p w:rsidR="00A45C58" w:rsidRPr="00A45C58" w:rsidRDefault="00A45C58" w:rsidP="00A45C58">
      <w:pPr>
        <w:jc w:val="both"/>
        <w:rPr>
          <w:sz w:val="24"/>
          <w:szCs w:val="24"/>
        </w:rPr>
      </w:pPr>
    </w:p>
    <w:p w:rsidR="00AE5A0F" w:rsidRPr="00A45C58" w:rsidRDefault="00AE5A0F" w:rsidP="00A45C58">
      <w:pPr>
        <w:jc w:val="both"/>
        <w:rPr>
          <w:sz w:val="24"/>
          <w:szCs w:val="24"/>
        </w:rPr>
      </w:pPr>
    </w:p>
    <w:sectPr w:rsidR="00AE5A0F" w:rsidRPr="00A45C58" w:rsidSect="00A45C58">
      <w:pgSz w:w="12240" w:h="15840"/>
      <w:pgMar w:top="1417"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58"/>
    <w:rsid w:val="00A45C58"/>
    <w:rsid w:val="00AE5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2043</Words>
  <Characters>11240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Secundaria4b</dc:creator>
  <cp:lastModifiedBy>Secundaria4b</cp:lastModifiedBy>
  <cp:revision>1</cp:revision>
  <dcterms:created xsi:type="dcterms:W3CDTF">2018-05-02T12:59:00Z</dcterms:created>
  <dcterms:modified xsi:type="dcterms:W3CDTF">2018-05-02T13:07:00Z</dcterms:modified>
</cp:coreProperties>
</file>